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8" w:rsidRPr="008D53AF" w:rsidRDefault="0008791C" w:rsidP="007152D8">
      <w:pPr>
        <w:spacing w:after="0" w:line="240" w:lineRule="auto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.75pt" fillcolor="#0070c0" strokecolor="#17365d [2415]">
            <v:shadow color="#868686"/>
            <v:textpath style="font-family:&quot;Arial Black&quot;;v-text-kern:t" trim="t" fitpath="t" string="Региональный проект &#10;&quot;Обучение и социализация детей с ОВЗ&#10; в инклюзивном образовательном пространстве ОУ&quot;"/>
          </v:shape>
        </w:pict>
      </w:r>
    </w:p>
    <w:p w:rsidR="007152D8" w:rsidRDefault="007152D8" w:rsidP="000616F0">
      <w:pPr>
        <w:spacing w:after="0"/>
        <w:jc w:val="both"/>
      </w:pP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            В 2013-2014 учебном году наша школа вступила в проект </w:t>
      </w:r>
      <w:r w:rsidRPr="000616F0">
        <w:rPr>
          <w:rFonts w:ascii="Times New Roman" w:hAnsi="Times New Roman"/>
          <w:bCs/>
          <w:sz w:val="28"/>
          <w:szCs w:val="28"/>
        </w:rPr>
        <w:t>«Обучение и социализация детей с ограниченными возможностями здоровья в инклюзивном образовательном пространстве ОУ»</w:t>
      </w:r>
      <w:r w:rsidRPr="000616F0">
        <w:rPr>
          <w:rFonts w:ascii="Times New Roman" w:hAnsi="Times New Roman"/>
          <w:sz w:val="28"/>
          <w:szCs w:val="28"/>
        </w:rPr>
        <w:t xml:space="preserve"> (</w:t>
      </w:r>
      <w:r w:rsidRPr="000616F0">
        <w:rPr>
          <w:rFonts w:ascii="Times New Roman" w:hAnsi="Times New Roman"/>
          <w:bCs/>
          <w:sz w:val="28"/>
          <w:szCs w:val="28"/>
        </w:rPr>
        <w:t>приказа МО, науки и инновационной политики НСО №771 от 25.03.2013</w:t>
      </w:r>
      <w:r w:rsidRPr="000616F0">
        <w:rPr>
          <w:rFonts w:ascii="Times New Roman" w:hAnsi="Times New Roman"/>
          <w:sz w:val="28"/>
          <w:szCs w:val="28"/>
        </w:rPr>
        <w:t xml:space="preserve"> «О расширении проекта «Обучение и социализация детей с ограниченными возможностями здоровья в инклюзивном образовательном пространстве Новосибирской области»)</w:t>
      </w:r>
    </w:p>
    <w:p w:rsidR="007152D8" w:rsidRPr="000616F0" w:rsidRDefault="007152D8" w:rsidP="00061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        Цель проекта -</w:t>
      </w:r>
      <w:r w:rsidRPr="000616F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616F0">
        <w:rPr>
          <w:rFonts w:ascii="Times New Roman" w:hAnsi="Times New Roman"/>
          <w:sz w:val="28"/>
          <w:szCs w:val="28"/>
        </w:rPr>
        <w:t>совершенствование условий организации инклюзивного образования в школе, способствующих социализации и полноценному  развитию детей с ОВЗ</w:t>
      </w:r>
    </w:p>
    <w:p w:rsidR="007152D8" w:rsidRPr="000616F0" w:rsidRDefault="007152D8" w:rsidP="00061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         В процессе реализации проекта необходимо получить ответы на такие вопросы:  </w:t>
      </w:r>
      <w:r w:rsidRPr="000616F0">
        <w:rPr>
          <w:rFonts w:ascii="Times New Roman" w:hAnsi="Times New Roman"/>
          <w:bCs/>
          <w:sz w:val="28"/>
          <w:szCs w:val="28"/>
        </w:rPr>
        <w:t>Как включить ребенка с ОВЗ в общеобразовательный процесс? Как организовать инклюзивное занятие/урок?</w:t>
      </w:r>
      <w:r w:rsidRPr="000616F0">
        <w:rPr>
          <w:rFonts w:ascii="Times New Roman" w:hAnsi="Times New Roman"/>
          <w:sz w:val="28"/>
          <w:szCs w:val="28"/>
        </w:rPr>
        <w:t xml:space="preserve"> Как составить рабочую/коррекционно-развивающую  программу, одновременно удовлетворяющую потребности и детей нормы развития и детей с ОВЗ? </w:t>
      </w:r>
      <w:r w:rsidRPr="000616F0">
        <w:rPr>
          <w:rFonts w:ascii="Times New Roman" w:hAnsi="Times New Roman"/>
          <w:bCs/>
          <w:sz w:val="28"/>
          <w:szCs w:val="28"/>
        </w:rPr>
        <w:t>Какие приемы, методы наиболее эффективны при реализации инклюзивного обучения? Как  реализовать индивидуальный подход, работая со всеми детьми  и одновременно с каждым ребенком?</w:t>
      </w: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Планируется:</w:t>
      </w:r>
    </w:p>
    <w:p w:rsidR="007152D8" w:rsidRPr="000616F0" w:rsidRDefault="007152D8" w:rsidP="000616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Постоянное повышение профессионального уровня учителей, освоение новых методик.</w:t>
      </w:r>
    </w:p>
    <w:p w:rsidR="007152D8" w:rsidRPr="000616F0" w:rsidRDefault="007152D8" w:rsidP="000616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0616F0">
        <w:rPr>
          <w:rFonts w:ascii="Times New Roman" w:hAnsi="Times New Roman"/>
          <w:sz w:val="28"/>
          <w:szCs w:val="28"/>
        </w:rPr>
        <w:t>идивидуальных</w:t>
      </w:r>
      <w:proofErr w:type="spellEnd"/>
      <w:r w:rsidRPr="000616F0">
        <w:rPr>
          <w:rFonts w:ascii="Times New Roman" w:hAnsi="Times New Roman"/>
          <w:sz w:val="28"/>
          <w:szCs w:val="28"/>
        </w:rPr>
        <w:t xml:space="preserve">  образовательных маршрутов сопровождения каждого ребенка с ОВЗ.</w:t>
      </w:r>
    </w:p>
    <w:p w:rsidR="007152D8" w:rsidRPr="000616F0" w:rsidRDefault="007152D8" w:rsidP="000616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Работа «Родительского клуба». </w:t>
      </w:r>
    </w:p>
    <w:p w:rsidR="007152D8" w:rsidRPr="000616F0" w:rsidRDefault="007152D8" w:rsidP="000616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Отслеживание динамики развития ребенка.</w:t>
      </w: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Планируемые результаты:</w:t>
      </w:r>
    </w:p>
    <w:p w:rsidR="007152D8" w:rsidRPr="000616F0" w:rsidRDefault="007152D8" w:rsidP="000616F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Развитие нормативно-правовой базы</w:t>
      </w:r>
    </w:p>
    <w:p w:rsidR="007152D8" w:rsidRPr="000616F0" w:rsidRDefault="007152D8" w:rsidP="000616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Создание группы учителей и специалистов, реализующих проект.</w:t>
      </w:r>
    </w:p>
    <w:p w:rsidR="007152D8" w:rsidRPr="000616F0" w:rsidRDefault="007152D8" w:rsidP="000616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Обеспечение нормативно-правовой базы реализации проекта (приказы, локальные акты).</w:t>
      </w:r>
      <w:r w:rsidRPr="000616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52D8" w:rsidRPr="000616F0" w:rsidRDefault="007152D8" w:rsidP="000616F0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bCs/>
          <w:sz w:val="28"/>
          <w:szCs w:val="28"/>
        </w:rPr>
        <w:t>Совершенствование кадровых условий  инклюзивного образования в школе:</w:t>
      </w:r>
    </w:p>
    <w:p w:rsidR="007152D8" w:rsidRPr="000616F0" w:rsidRDefault="007152D8" w:rsidP="000616F0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увеличение доли  педагогов, повысивших квалификацию по вопросам инклюзивного образования, в том числе участие педагогов в конкурсах и семинарах; </w:t>
      </w:r>
    </w:p>
    <w:p w:rsidR="007152D8" w:rsidRPr="000616F0" w:rsidRDefault="007152D8" w:rsidP="000616F0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увеличение числа педагогов, освоивших методы и приёмы  инклюзивного обучения детей в условиях общеобразовательного класса; </w:t>
      </w:r>
    </w:p>
    <w:p w:rsidR="007152D8" w:rsidRDefault="007152D8" w:rsidP="000616F0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lastRenderedPageBreak/>
        <w:t xml:space="preserve">100% обеспечение детей </w:t>
      </w:r>
      <w:proofErr w:type="gramStart"/>
      <w:r w:rsidRPr="000616F0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0616F0">
        <w:rPr>
          <w:rFonts w:ascii="Times New Roman" w:hAnsi="Times New Roman"/>
          <w:sz w:val="28"/>
          <w:szCs w:val="28"/>
        </w:rPr>
        <w:t xml:space="preserve"> образовательными программам</w:t>
      </w:r>
    </w:p>
    <w:p w:rsidR="000616F0" w:rsidRPr="000616F0" w:rsidRDefault="000616F0" w:rsidP="000616F0">
      <w:pPr>
        <w:spacing w:after="0" w:line="240" w:lineRule="auto"/>
        <w:ind w:left="720" w:right="40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numPr>
          <w:ilvl w:val="1"/>
          <w:numId w:val="1"/>
        </w:numPr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 w:rsidRPr="000616F0">
        <w:rPr>
          <w:rFonts w:ascii="Times New Roman" w:hAnsi="Times New Roman"/>
          <w:bCs/>
          <w:sz w:val="28"/>
          <w:szCs w:val="28"/>
        </w:rPr>
        <w:t>Совершенствование системы психолого-педагогического сопровождения процесса инклюзивного образования в школе</w:t>
      </w:r>
    </w:p>
    <w:p w:rsidR="007152D8" w:rsidRPr="000616F0" w:rsidRDefault="007152D8" w:rsidP="000616F0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numPr>
          <w:ilvl w:val="1"/>
          <w:numId w:val="6"/>
        </w:numPr>
        <w:tabs>
          <w:tab w:val="clear" w:pos="1440"/>
          <w:tab w:val="num" w:pos="747"/>
        </w:tabs>
        <w:spacing w:after="0" w:line="240" w:lineRule="auto"/>
        <w:ind w:left="747" w:right="40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увеличение доли учащихся с ОВЗ, имеющих положительную динамику в   психическом   развитии,     освоении рекомендованной образовательной программы (по данным  коррекционных дневников, карт динамического наблюдения);</w:t>
      </w:r>
    </w:p>
    <w:p w:rsidR="007152D8" w:rsidRPr="000616F0" w:rsidRDefault="007152D8" w:rsidP="000616F0">
      <w:pPr>
        <w:numPr>
          <w:ilvl w:val="1"/>
          <w:numId w:val="6"/>
        </w:numPr>
        <w:tabs>
          <w:tab w:val="clear" w:pos="1440"/>
          <w:tab w:val="num" w:pos="747"/>
        </w:tabs>
        <w:spacing w:after="0" w:line="240" w:lineRule="auto"/>
        <w:ind w:left="747" w:right="40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снижение доли детей с ОВЗ, имеющих пропуски  занятий без уважительной  причины</w:t>
      </w:r>
    </w:p>
    <w:p w:rsidR="007152D8" w:rsidRPr="000616F0" w:rsidRDefault="007152D8" w:rsidP="000616F0">
      <w:pPr>
        <w:numPr>
          <w:ilvl w:val="1"/>
          <w:numId w:val="6"/>
        </w:numPr>
        <w:tabs>
          <w:tab w:val="clear" w:pos="1440"/>
          <w:tab w:val="num" w:pos="747"/>
        </w:tabs>
        <w:spacing w:after="0" w:line="240" w:lineRule="auto"/>
        <w:ind w:left="747" w:right="40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снижение доли детей с ОВЗ, испытывающих психологический дискомфорт в ОУ.</w:t>
      </w:r>
    </w:p>
    <w:p w:rsidR="007152D8" w:rsidRPr="000616F0" w:rsidRDefault="007152D8" w:rsidP="000616F0">
      <w:pPr>
        <w:numPr>
          <w:ilvl w:val="1"/>
          <w:numId w:val="6"/>
        </w:numPr>
        <w:tabs>
          <w:tab w:val="clear" w:pos="1440"/>
          <w:tab w:val="num" w:pos="747"/>
        </w:tabs>
        <w:spacing w:after="0" w:line="240" w:lineRule="auto"/>
        <w:ind w:left="747" w:right="40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увеличение доли обучающихся, педагогов, родителей, оценивающих психологический климат в межличностных отношениях с детьми с ОВЗ как благоприятный.</w:t>
      </w:r>
    </w:p>
    <w:p w:rsidR="007152D8" w:rsidRPr="000616F0" w:rsidRDefault="007152D8" w:rsidP="000616F0">
      <w:pPr>
        <w:numPr>
          <w:ilvl w:val="1"/>
          <w:numId w:val="6"/>
        </w:numPr>
        <w:tabs>
          <w:tab w:val="clear" w:pos="1440"/>
          <w:tab w:val="num" w:pos="747"/>
        </w:tabs>
        <w:spacing w:after="0" w:line="240" w:lineRule="auto"/>
        <w:ind w:left="747" w:right="40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6F0">
        <w:rPr>
          <w:rFonts w:ascii="Times New Roman" w:hAnsi="Times New Roman"/>
          <w:sz w:val="28"/>
          <w:szCs w:val="28"/>
        </w:rPr>
        <w:t>разработка и реализация цикла занятий  для, направленных на развитие толерантности к людям с ОВЗ.</w:t>
      </w:r>
      <w:proofErr w:type="gramEnd"/>
    </w:p>
    <w:p w:rsidR="007152D8" w:rsidRPr="000616F0" w:rsidRDefault="007152D8" w:rsidP="000616F0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bCs/>
          <w:sz w:val="28"/>
          <w:szCs w:val="28"/>
        </w:rPr>
        <w:t>Развитие системы воспитательной работы  ОУ с детьми с ОВЗ</w:t>
      </w:r>
    </w:p>
    <w:p w:rsidR="007152D8" w:rsidRPr="000616F0" w:rsidRDefault="007152D8" w:rsidP="000616F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47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увеличение доли детей с ОВЗ, вовлечённых в кружки и секции различной направленности;</w:t>
      </w:r>
    </w:p>
    <w:p w:rsidR="007152D8" w:rsidRPr="000616F0" w:rsidRDefault="007152D8" w:rsidP="000616F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47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увеличение количества общешкольных мероприятий  для детей с ОВЗ и с их участием.</w:t>
      </w:r>
    </w:p>
    <w:p w:rsidR="007152D8" w:rsidRPr="000616F0" w:rsidRDefault="007152D8" w:rsidP="000616F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47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увеличение доли детей с ОВЗ, активно участвующих в общешкольных мероприятиях. </w:t>
      </w:r>
    </w:p>
    <w:p w:rsidR="007152D8" w:rsidRPr="000616F0" w:rsidRDefault="007152D8" w:rsidP="000616F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47" w:hanging="425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увеличение доли </w:t>
      </w:r>
      <w:proofErr w:type="spellStart"/>
      <w:r w:rsidRPr="000616F0">
        <w:rPr>
          <w:rFonts w:ascii="Times New Roman" w:hAnsi="Times New Roman"/>
          <w:sz w:val="28"/>
          <w:szCs w:val="28"/>
        </w:rPr>
        <w:t>обучающихся-выпускников</w:t>
      </w:r>
      <w:proofErr w:type="spellEnd"/>
      <w:r w:rsidRPr="000616F0">
        <w:rPr>
          <w:rFonts w:ascii="Times New Roman" w:hAnsi="Times New Roman"/>
          <w:sz w:val="28"/>
          <w:szCs w:val="28"/>
        </w:rPr>
        <w:t xml:space="preserve">  с ОВЗ, продолживших обучение в учреждениях  НПО, СПО и ВУЗах.</w:t>
      </w:r>
    </w:p>
    <w:p w:rsidR="007152D8" w:rsidRPr="000616F0" w:rsidRDefault="007152D8" w:rsidP="000616F0">
      <w:pPr>
        <w:spacing w:after="0" w:line="240" w:lineRule="auto"/>
        <w:ind w:left="747" w:hanging="425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bCs/>
          <w:sz w:val="28"/>
          <w:szCs w:val="28"/>
        </w:rPr>
        <w:t>Активизация взаимодействия школы и родителей  детей с ОВЗ.</w:t>
      </w:r>
    </w:p>
    <w:p w:rsidR="007152D8" w:rsidRPr="000616F0" w:rsidRDefault="007152D8" w:rsidP="000616F0">
      <w:pPr>
        <w:numPr>
          <w:ilvl w:val="1"/>
          <w:numId w:val="8"/>
        </w:numPr>
        <w:tabs>
          <w:tab w:val="clear" w:pos="1440"/>
          <w:tab w:val="num" w:pos="889"/>
        </w:tabs>
        <w:spacing w:after="0" w:line="240" w:lineRule="auto"/>
        <w:ind w:left="889" w:hanging="567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увеличение доли семей детей с ОВЗ, участвующих в общешкольных мероприятиях; </w:t>
      </w:r>
    </w:p>
    <w:p w:rsidR="007152D8" w:rsidRPr="000616F0" w:rsidRDefault="007152D8" w:rsidP="000616F0">
      <w:pPr>
        <w:numPr>
          <w:ilvl w:val="1"/>
          <w:numId w:val="8"/>
        </w:numPr>
        <w:tabs>
          <w:tab w:val="clear" w:pos="1440"/>
          <w:tab w:val="num" w:pos="889"/>
        </w:tabs>
        <w:spacing w:after="0" w:line="240" w:lineRule="auto"/>
        <w:ind w:left="889" w:hanging="567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увеличение доли семей, имеющих высокий уровень удовлетворённости реализацией проекта (заинтересованность проектом, информированность о проекте) </w:t>
      </w:r>
    </w:p>
    <w:p w:rsidR="007152D8" w:rsidRPr="000616F0" w:rsidRDefault="007152D8" w:rsidP="000616F0">
      <w:pPr>
        <w:numPr>
          <w:ilvl w:val="1"/>
          <w:numId w:val="8"/>
        </w:numPr>
        <w:tabs>
          <w:tab w:val="clear" w:pos="1440"/>
          <w:tab w:val="num" w:pos="889"/>
        </w:tabs>
        <w:spacing w:after="0" w:line="240" w:lineRule="auto"/>
        <w:ind w:left="889" w:hanging="567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информированность общественности о ходе реализации проекта </w:t>
      </w:r>
    </w:p>
    <w:p w:rsidR="007152D8" w:rsidRDefault="007152D8" w:rsidP="000616F0">
      <w:pPr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0616F0" w:rsidRDefault="000616F0" w:rsidP="000616F0">
      <w:pPr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0616F0" w:rsidRDefault="000616F0" w:rsidP="000616F0">
      <w:pPr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0616F0" w:rsidRDefault="000616F0" w:rsidP="000616F0">
      <w:pPr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0616F0" w:rsidRPr="000616F0" w:rsidRDefault="000616F0" w:rsidP="000616F0">
      <w:pPr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7152D8" w:rsidRPr="000616F0" w:rsidRDefault="007152D8" w:rsidP="000616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eastAsia="Calibri" w:hAnsi="Times New Roman"/>
          <w:sz w:val="28"/>
          <w:szCs w:val="28"/>
        </w:rPr>
        <w:lastRenderedPageBreak/>
        <w:t>Обучением детей с ограниченными возможностями здоровья наш педа</w:t>
      </w:r>
      <w:r w:rsidRPr="000616F0">
        <w:rPr>
          <w:rFonts w:ascii="Times New Roman" w:eastAsia="Calibri" w:hAnsi="Times New Roman"/>
          <w:sz w:val="28"/>
          <w:szCs w:val="28"/>
        </w:rPr>
        <w:softHyphen/>
        <w:t xml:space="preserve">гогический коллектив занимается </w:t>
      </w:r>
      <w:r w:rsidRPr="000616F0">
        <w:rPr>
          <w:rFonts w:ascii="Times New Roman" w:hAnsi="Times New Roman"/>
          <w:sz w:val="28"/>
          <w:szCs w:val="28"/>
        </w:rPr>
        <w:t xml:space="preserve">больше 10 лет. Организация данной деятельности обеспечивается следующими ресурсами: </w:t>
      </w:r>
    </w:p>
    <w:p w:rsidR="007152D8" w:rsidRPr="000616F0" w:rsidRDefault="007152D8" w:rsidP="000616F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В школе имеются специалисты сопровождения образовательного процесса:  педагог-психолог, педагог-логопед, социальный педагог,</w:t>
      </w:r>
      <w:r w:rsidR="00AE7765">
        <w:rPr>
          <w:rFonts w:ascii="Times New Roman" w:hAnsi="Times New Roman"/>
          <w:sz w:val="28"/>
          <w:szCs w:val="28"/>
        </w:rPr>
        <w:t xml:space="preserve"> дефектолог, </w:t>
      </w:r>
      <w:r w:rsidRPr="000616F0">
        <w:rPr>
          <w:rFonts w:ascii="Times New Roman" w:hAnsi="Times New Roman"/>
          <w:sz w:val="28"/>
          <w:szCs w:val="28"/>
        </w:rPr>
        <w:t xml:space="preserve"> фельдшер;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В 2011 года на базе школы  организована Служба психолого-педагогического и социального сопровождения;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Работает школьный ПМПК;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В 2010 году школа получила лицензию на право  осуществления образовательной деятельности  по специальным (коррекционным) программам </w:t>
      </w:r>
      <w:r w:rsidRPr="000616F0">
        <w:rPr>
          <w:rFonts w:ascii="Times New Roman" w:hAnsi="Times New Roman"/>
          <w:sz w:val="28"/>
          <w:szCs w:val="28"/>
          <w:lang w:val="en-US"/>
        </w:rPr>
        <w:t>VII</w:t>
      </w:r>
      <w:r w:rsidRPr="000616F0">
        <w:rPr>
          <w:rFonts w:ascii="Times New Roman" w:hAnsi="Times New Roman"/>
          <w:sz w:val="28"/>
          <w:szCs w:val="28"/>
        </w:rPr>
        <w:t xml:space="preserve"> – </w:t>
      </w:r>
      <w:r w:rsidRPr="000616F0">
        <w:rPr>
          <w:rFonts w:ascii="Times New Roman" w:hAnsi="Times New Roman"/>
          <w:sz w:val="28"/>
          <w:szCs w:val="28"/>
          <w:lang w:val="en-US"/>
        </w:rPr>
        <w:t>VIII</w:t>
      </w:r>
      <w:r w:rsidRPr="000616F0">
        <w:rPr>
          <w:rFonts w:ascii="Times New Roman" w:hAnsi="Times New Roman"/>
          <w:sz w:val="28"/>
          <w:szCs w:val="28"/>
        </w:rPr>
        <w:t xml:space="preserve"> вида.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Создана материально-техническая база.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Организовано сотрудничество с районной социальной службой «Добрыня», МКОУ Новосибирского района Новосибирской области для детей, нуждающихся в психолого-педагогической и медико-социальной помощи</w:t>
      </w:r>
      <w:r w:rsidRPr="000616F0">
        <w:rPr>
          <w:rFonts w:ascii="Times New Roman" w:hAnsi="Times New Roman"/>
          <w:sz w:val="26"/>
          <w:szCs w:val="26"/>
        </w:rPr>
        <w:t xml:space="preserve"> </w:t>
      </w:r>
      <w:r w:rsidRPr="000616F0">
        <w:rPr>
          <w:rFonts w:ascii="Times New Roman" w:hAnsi="Times New Roman"/>
          <w:sz w:val="28"/>
          <w:szCs w:val="28"/>
        </w:rPr>
        <w:t xml:space="preserve">«Центр диагностики и консультирования» центр сопровождения «Янтарь», территориальной </w:t>
      </w:r>
      <w:proofErr w:type="spellStart"/>
      <w:r w:rsidRPr="000616F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616F0">
        <w:rPr>
          <w:rFonts w:ascii="Times New Roman" w:hAnsi="Times New Roman"/>
          <w:sz w:val="28"/>
          <w:szCs w:val="28"/>
        </w:rPr>
        <w:t xml:space="preserve"> комиссией Новосибирского района (ТПМПК).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35 % педагогов прошли повышение квалификации по вопросам организации работы с детьми с ОВЗ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Организован мониторинг (на каждого ребёнка ведутся коррекционные дневники, карты динамического наблюдения)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>Для 7 человек  (41%) (из числа детей с ОВЗ) организовано бесплатное питание</w:t>
      </w:r>
    </w:p>
    <w:p w:rsidR="007152D8" w:rsidRPr="000616F0" w:rsidRDefault="007152D8" w:rsidP="000616F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16F0">
        <w:rPr>
          <w:rFonts w:ascii="Times New Roman" w:hAnsi="Times New Roman"/>
          <w:sz w:val="28"/>
          <w:szCs w:val="28"/>
        </w:rPr>
        <w:t xml:space="preserve">В план воспитательной работы включаются мероприятия по социализации детей с ОВЗ. </w:t>
      </w:r>
    </w:p>
    <w:p w:rsidR="007152D8" w:rsidRPr="000616F0" w:rsidRDefault="007152D8" w:rsidP="000616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0616F0" w:rsidP="000616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F0">
        <w:rPr>
          <w:rFonts w:ascii="Times New Roman" w:hAnsi="Times New Roman"/>
          <w:sz w:val="28"/>
          <w:szCs w:val="28"/>
        </w:rPr>
        <w:t xml:space="preserve">        На начало 2013-2014 учебного года в школе обучается 28 детей с ОВЗ (4%). Инклюзивно: 21 человек - по специальным (коррекционным) программам VII и VIII вида, 2 человека по общеобразовательной программе. 5 человек – дети с ДЦП, которым по заключениям ТПМПК рекомендовано использовать в учебном процессе  дидактические приемы VI вида с помощью специальных технических средств обучения. </w:t>
      </w:r>
    </w:p>
    <w:p w:rsidR="007152D8" w:rsidRPr="000616F0" w:rsidRDefault="007E4C27" w:rsidP="00AE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 человек (72%) педагогического коллектива осуществляют учебный процесс с детьми с ограниченными возможностями здоровья.</w:t>
      </w: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2D8" w:rsidRPr="000616F0" w:rsidRDefault="007152D8" w:rsidP="000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7DB" w:rsidRPr="000616F0" w:rsidRDefault="007152D8" w:rsidP="000616F0">
      <w:pPr>
        <w:spacing w:after="0" w:line="240" w:lineRule="auto"/>
        <w:ind w:right="40"/>
        <w:jc w:val="both"/>
        <w:rPr>
          <w:rFonts w:ascii="Times New Roman" w:hAnsi="Times New Roman"/>
        </w:rPr>
      </w:pPr>
      <w:r w:rsidRPr="000616F0">
        <w:rPr>
          <w:rFonts w:ascii="Times New Roman" w:hAnsi="Times New Roman"/>
          <w:sz w:val="28"/>
          <w:szCs w:val="28"/>
        </w:rPr>
        <w:t xml:space="preserve">         </w:t>
      </w:r>
    </w:p>
    <w:sectPr w:rsidR="001347DB" w:rsidRPr="000616F0" w:rsidSect="007152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09E"/>
    <w:multiLevelType w:val="hybridMultilevel"/>
    <w:tmpl w:val="3E8CD582"/>
    <w:lvl w:ilvl="0" w:tplc="029EB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E3F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EC4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E4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FC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C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633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8B7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F5FCF"/>
    <w:multiLevelType w:val="hybridMultilevel"/>
    <w:tmpl w:val="39EE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A96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0F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8E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8D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87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65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8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62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35B7"/>
    <w:multiLevelType w:val="hybridMultilevel"/>
    <w:tmpl w:val="E63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3913"/>
    <w:multiLevelType w:val="hybridMultilevel"/>
    <w:tmpl w:val="1D34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9F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7D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0D5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4D0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C1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C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8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2C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651A7"/>
    <w:multiLevelType w:val="hybridMultilevel"/>
    <w:tmpl w:val="98A0BEB6"/>
    <w:lvl w:ilvl="0" w:tplc="B45A7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8C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8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83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1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33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EF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7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76F60"/>
    <w:multiLevelType w:val="hybridMultilevel"/>
    <w:tmpl w:val="F54E3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46790"/>
    <w:multiLevelType w:val="hybridMultilevel"/>
    <w:tmpl w:val="339EA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85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26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0AA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B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E4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494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00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A34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66706"/>
    <w:multiLevelType w:val="hybridMultilevel"/>
    <w:tmpl w:val="2C309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A855EB"/>
    <w:multiLevelType w:val="hybridMultilevel"/>
    <w:tmpl w:val="7764BD08"/>
    <w:lvl w:ilvl="0" w:tplc="00262D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29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9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64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26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85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82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B5511"/>
    <w:multiLevelType w:val="hybridMultilevel"/>
    <w:tmpl w:val="8682C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D8"/>
    <w:rsid w:val="000616F0"/>
    <w:rsid w:val="0008791C"/>
    <w:rsid w:val="001347DB"/>
    <w:rsid w:val="007152D8"/>
    <w:rsid w:val="007E4C27"/>
    <w:rsid w:val="00A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D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52D8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5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152D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2013-10-14T02:14:00Z</dcterms:created>
  <dcterms:modified xsi:type="dcterms:W3CDTF">2013-10-14T08:21:00Z</dcterms:modified>
</cp:coreProperties>
</file>